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EE3" w:rsidRDefault="00822EE3" w:rsidP="00D67EBD">
      <w:pPr>
        <w:spacing w:before="100" w:beforeAutospacing="1" w:after="100" w:afterAutospacing="1" w:line="240" w:lineRule="auto"/>
        <w:jc w:val="center"/>
        <w:outlineLvl w:val="2"/>
        <w:rPr>
          <w:rFonts w:ascii="Times New Roman" w:eastAsia="Times New Roman" w:hAnsi="Times New Roman" w:cs="Times New Roman"/>
          <w:b/>
          <w:bCs/>
          <w:lang w:eastAsia="lv-LV"/>
        </w:rPr>
      </w:pPr>
    </w:p>
    <w:p w:rsidR="00E62373" w:rsidRDefault="00E62373" w:rsidP="00D67EBD">
      <w:pPr>
        <w:spacing w:before="100" w:beforeAutospacing="1" w:after="100" w:afterAutospacing="1" w:line="240" w:lineRule="auto"/>
        <w:jc w:val="center"/>
        <w:outlineLvl w:val="2"/>
        <w:rPr>
          <w:rFonts w:ascii="Times New Roman" w:eastAsia="Times New Roman" w:hAnsi="Times New Roman" w:cs="Times New Roman"/>
          <w:b/>
          <w:bCs/>
          <w:lang w:eastAsia="lv-LV"/>
        </w:rPr>
      </w:pPr>
      <w:r>
        <w:rPr>
          <w:rFonts w:ascii="Times New Roman" w:eastAsia="Times New Roman" w:hAnsi="Times New Roman" w:cs="Times New Roman"/>
          <w:b/>
          <w:bCs/>
          <w:lang w:eastAsia="lv-LV"/>
        </w:rPr>
        <w:t xml:space="preserve">ATKLĀTAIS </w:t>
      </w:r>
      <w:r w:rsidR="002F068F">
        <w:rPr>
          <w:rFonts w:ascii="Times New Roman" w:eastAsia="Times New Roman" w:hAnsi="Times New Roman" w:cs="Times New Roman"/>
          <w:b/>
          <w:bCs/>
          <w:lang w:eastAsia="lv-LV"/>
        </w:rPr>
        <w:t>PLUDMALES VOLEJBOLA TURNĪRS</w:t>
      </w:r>
    </w:p>
    <w:p w:rsidR="00D67EBD" w:rsidRPr="002338DF" w:rsidRDefault="000A7CA1" w:rsidP="00D67EBD">
      <w:pPr>
        <w:spacing w:before="100" w:beforeAutospacing="1" w:after="100" w:afterAutospacing="1" w:line="240" w:lineRule="auto"/>
        <w:jc w:val="center"/>
        <w:outlineLvl w:val="2"/>
        <w:rPr>
          <w:rFonts w:ascii="Times New Roman" w:eastAsia="Times New Roman" w:hAnsi="Times New Roman" w:cs="Times New Roman"/>
          <w:b/>
          <w:bCs/>
          <w:lang w:eastAsia="lv-LV"/>
        </w:rPr>
      </w:pPr>
      <w:r>
        <w:rPr>
          <w:rFonts w:ascii="Times New Roman" w:eastAsia="Times New Roman" w:hAnsi="Times New Roman" w:cs="Times New Roman"/>
          <w:b/>
          <w:bCs/>
          <w:lang w:eastAsia="lv-LV"/>
        </w:rPr>
        <w:t xml:space="preserve"> „ROJAS VASARA - 2019</w:t>
      </w:r>
      <w:r w:rsidR="00F65F52" w:rsidRPr="002338DF">
        <w:rPr>
          <w:rFonts w:ascii="Times New Roman" w:eastAsia="Times New Roman" w:hAnsi="Times New Roman" w:cs="Times New Roman"/>
          <w:b/>
          <w:bCs/>
          <w:lang w:eastAsia="lv-LV"/>
        </w:rPr>
        <w:t xml:space="preserve">” </w:t>
      </w:r>
    </w:p>
    <w:p w:rsidR="00D67EBD" w:rsidRPr="00FE50B7" w:rsidRDefault="00D67EBD" w:rsidP="00D67EBD">
      <w:pPr>
        <w:spacing w:after="0" w:line="240" w:lineRule="auto"/>
        <w:jc w:val="center"/>
        <w:rPr>
          <w:rFonts w:ascii="Times New Roman" w:eastAsia="Times New Roman" w:hAnsi="Times New Roman" w:cs="Times New Roman"/>
          <w:sz w:val="28"/>
          <w:szCs w:val="28"/>
          <w:lang w:eastAsia="lv-LV"/>
        </w:rPr>
      </w:pPr>
      <w:r w:rsidRPr="00FE50B7">
        <w:rPr>
          <w:rFonts w:ascii="Times New Roman" w:eastAsia="Times New Roman" w:hAnsi="Times New Roman" w:cs="Times New Roman"/>
          <w:b/>
          <w:bCs/>
          <w:sz w:val="28"/>
          <w:szCs w:val="28"/>
          <w:lang w:eastAsia="lv-LV"/>
        </w:rPr>
        <w:t>NOLIKUMS</w:t>
      </w:r>
    </w:p>
    <w:p w:rsidR="002A339B" w:rsidRDefault="00D67EBD" w:rsidP="00A14E20">
      <w:pPr>
        <w:spacing w:before="100" w:beforeAutospacing="1" w:after="0" w:line="240" w:lineRule="auto"/>
        <w:rPr>
          <w:rFonts w:ascii="Times New Roman" w:eastAsia="Times New Roman" w:hAnsi="Times New Roman" w:cs="Times New Roman"/>
          <w:lang w:eastAsia="lv-LV"/>
        </w:rPr>
      </w:pPr>
      <w:r w:rsidRPr="00D67EBD">
        <w:rPr>
          <w:rFonts w:ascii="Times New Roman" w:eastAsia="Times New Roman" w:hAnsi="Times New Roman" w:cs="Times New Roman"/>
          <w:b/>
          <w:bCs/>
          <w:lang w:eastAsia="lv-LV"/>
        </w:rPr>
        <w:t>1. M</w:t>
      </w:r>
      <w:r>
        <w:rPr>
          <w:rFonts w:ascii="Times New Roman" w:eastAsia="Times New Roman" w:hAnsi="Times New Roman" w:cs="Times New Roman"/>
          <w:b/>
          <w:bCs/>
          <w:lang w:eastAsia="lv-LV"/>
        </w:rPr>
        <w:t>ĒRĶI UN UZDEVUMI</w:t>
      </w:r>
      <w:r w:rsidRPr="00D67EBD">
        <w:rPr>
          <w:rFonts w:ascii="Times New Roman" w:eastAsia="Times New Roman" w:hAnsi="Times New Roman" w:cs="Times New Roman"/>
          <w:lang w:eastAsia="lv-LV"/>
        </w:rPr>
        <w:br/>
        <w:t>1.1. Popularizēt pludmales volejbolu, veicināt veselīgu un aktīvu dzīvesveidu.</w:t>
      </w:r>
      <w:r w:rsidRPr="00D67EBD">
        <w:rPr>
          <w:rFonts w:ascii="Times New Roman" w:eastAsia="Times New Roman" w:hAnsi="Times New Roman" w:cs="Times New Roman"/>
          <w:lang w:eastAsia="lv-LV"/>
        </w:rPr>
        <w:br/>
      </w:r>
      <w:r w:rsidR="00A14E20">
        <w:rPr>
          <w:rFonts w:ascii="Times New Roman" w:eastAsia="Times New Roman" w:hAnsi="Times New Roman" w:cs="Times New Roman"/>
          <w:lang w:eastAsia="lv-LV"/>
        </w:rPr>
        <w:t>1.2. Iesaistīt Rojas novada jauniešus aktīvajā atpūtā.</w:t>
      </w:r>
    </w:p>
    <w:p w:rsidR="002A339B" w:rsidRDefault="002A339B" w:rsidP="00A14E20">
      <w:pPr>
        <w:spacing w:before="100" w:beforeAutospacing="1" w:after="0" w:line="240" w:lineRule="auto"/>
        <w:rPr>
          <w:rFonts w:ascii="Times New Roman" w:eastAsia="Times New Roman" w:hAnsi="Times New Roman" w:cs="Times New Roman"/>
          <w:lang w:eastAsia="lv-LV"/>
        </w:rPr>
      </w:pPr>
    </w:p>
    <w:p w:rsidR="002A339B" w:rsidRDefault="00D67EBD" w:rsidP="002A339B">
      <w:pPr>
        <w:spacing w:after="0" w:line="240" w:lineRule="auto"/>
        <w:rPr>
          <w:rFonts w:ascii="Times New Roman" w:eastAsia="Times New Roman" w:hAnsi="Times New Roman" w:cs="Times New Roman"/>
          <w:lang w:eastAsia="lv-LV"/>
        </w:rPr>
      </w:pPr>
      <w:r w:rsidRPr="00D67EBD">
        <w:rPr>
          <w:rFonts w:ascii="Times New Roman" w:eastAsia="Times New Roman" w:hAnsi="Times New Roman" w:cs="Times New Roman"/>
          <w:b/>
          <w:bCs/>
          <w:lang w:eastAsia="lv-LV"/>
        </w:rPr>
        <w:t>2. S</w:t>
      </w:r>
      <w:r>
        <w:rPr>
          <w:rFonts w:ascii="Times New Roman" w:eastAsia="Times New Roman" w:hAnsi="Times New Roman" w:cs="Times New Roman"/>
          <w:b/>
          <w:bCs/>
          <w:lang w:eastAsia="lv-LV"/>
        </w:rPr>
        <w:t>ACENSĪBU NORISES VIETA UN LAIKS</w:t>
      </w:r>
      <w:r w:rsidRPr="00D67EBD">
        <w:rPr>
          <w:rFonts w:ascii="Times New Roman" w:eastAsia="Times New Roman" w:hAnsi="Times New Roman" w:cs="Times New Roman"/>
          <w:lang w:eastAsia="lv-LV"/>
        </w:rPr>
        <w:br/>
        <w:t xml:space="preserve">2.1. </w:t>
      </w:r>
      <w:r w:rsidR="002A339B">
        <w:rPr>
          <w:rFonts w:ascii="Times New Roman" w:eastAsia="Times New Roman" w:hAnsi="Times New Roman" w:cs="Times New Roman"/>
          <w:lang w:eastAsia="lv-LV"/>
        </w:rPr>
        <w:t xml:space="preserve"> </w:t>
      </w:r>
      <w:r w:rsidRPr="00D67EBD">
        <w:rPr>
          <w:rFonts w:ascii="Times New Roman" w:eastAsia="Times New Roman" w:hAnsi="Times New Roman" w:cs="Times New Roman"/>
          <w:lang w:eastAsia="lv-LV"/>
        </w:rPr>
        <w:t>Sacens</w:t>
      </w:r>
      <w:r w:rsidR="002F068F">
        <w:rPr>
          <w:rFonts w:ascii="Times New Roman" w:eastAsia="Times New Roman" w:hAnsi="Times New Roman" w:cs="Times New Roman"/>
          <w:lang w:eastAsia="lv-LV"/>
        </w:rPr>
        <w:t>ības</w:t>
      </w:r>
      <w:r w:rsidR="009E5384">
        <w:rPr>
          <w:rFonts w:ascii="Times New Roman" w:eastAsia="Times New Roman" w:hAnsi="Times New Roman" w:cs="Times New Roman"/>
          <w:lang w:eastAsia="lv-LV"/>
        </w:rPr>
        <w:t xml:space="preserve"> notiks smilšu</w:t>
      </w:r>
      <w:r w:rsidR="00EA734C">
        <w:rPr>
          <w:rFonts w:ascii="Times New Roman" w:eastAsia="Times New Roman" w:hAnsi="Times New Roman" w:cs="Times New Roman"/>
          <w:lang w:eastAsia="lv-LV"/>
        </w:rPr>
        <w:t xml:space="preserve"> volejbola laukumos pie Rojas s</w:t>
      </w:r>
      <w:r w:rsidR="002F068F">
        <w:rPr>
          <w:rFonts w:ascii="Times New Roman" w:eastAsia="Times New Roman" w:hAnsi="Times New Roman" w:cs="Times New Roman"/>
          <w:lang w:eastAsia="lv-LV"/>
        </w:rPr>
        <w:t>tadiona.</w:t>
      </w:r>
    </w:p>
    <w:p w:rsidR="00D67EBD" w:rsidRPr="00D67EBD" w:rsidRDefault="002A339B" w:rsidP="002A339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2.2. </w:t>
      </w:r>
      <w:r w:rsidR="002F068F">
        <w:rPr>
          <w:rFonts w:ascii="Times New Roman" w:eastAsia="Times New Roman" w:hAnsi="Times New Roman" w:cs="Times New Roman"/>
          <w:lang w:eastAsia="lv-LV"/>
        </w:rPr>
        <w:t xml:space="preserve"> </w:t>
      </w:r>
      <w:r w:rsidR="00BD57CD">
        <w:rPr>
          <w:rFonts w:ascii="Times New Roman" w:eastAsia="Times New Roman" w:hAnsi="Times New Roman" w:cs="Times New Roman"/>
          <w:lang w:eastAsia="lv-LV"/>
        </w:rPr>
        <w:t>S</w:t>
      </w:r>
      <w:r w:rsidR="002F068F">
        <w:rPr>
          <w:rFonts w:ascii="Times New Roman" w:eastAsia="Times New Roman" w:hAnsi="Times New Roman" w:cs="Times New Roman"/>
          <w:lang w:eastAsia="lv-LV"/>
        </w:rPr>
        <w:t>acensību sākums plkst. 19</w:t>
      </w:r>
      <w:r w:rsidR="00D67EBD" w:rsidRPr="00D67EBD">
        <w:rPr>
          <w:rFonts w:ascii="Times New Roman" w:eastAsia="Times New Roman" w:hAnsi="Times New Roman" w:cs="Times New Roman"/>
          <w:lang w:eastAsia="lv-LV"/>
        </w:rPr>
        <w:t>:00.</w:t>
      </w:r>
      <w:r>
        <w:rPr>
          <w:rFonts w:ascii="Times New Roman" w:eastAsia="Times New Roman" w:hAnsi="Times New Roman" w:cs="Times New Roman"/>
          <w:lang w:eastAsia="lv-LV"/>
        </w:rPr>
        <w:t xml:space="preserve"> </w:t>
      </w:r>
    </w:p>
    <w:p w:rsidR="00D67EBD" w:rsidRPr="00D67EBD" w:rsidRDefault="000A7CA1" w:rsidP="00D67EBD">
      <w:pPr>
        <w:numPr>
          <w:ilvl w:val="0"/>
          <w:numId w:val="2"/>
        </w:numPr>
        <w:spacing w:before="100" w:beforeAutospacing="1" w:after="100" w:afterAutospacing="1"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 posms – 19.jūnijs</w:t>
      </w:r>
    </w:p>
    <w:p w:rsidR="00D67EBD" w:rsidRPr="00D67EBD" w:rsidRDefault="000A7CA1" w:rsidP="00D67EBD">
      <w:pPr>
        <w:numPr>
          <w:ilvl w:val="0"/>
          <w:numId w:val="2"/>
        </w:numPr>
        <w:spacing w:before="100" w:beforeAutospacing="1" w:after="100" w:afterAutospacing="1"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 posms – 17.jūlijs</w:t>
      </w:r>
    </w:p>
    <w:p w:rsidR="00D67EBD" w:rsidRPr="00D67EBD" w:rsidRDefault="000A7CA1" w:rsidP="00D67EBD">
      <w:pPr>
        <w:numPr>
          <w:ilvl w:val="0"/>
          <w:numId w:val="2"/>
        </w:numPr>
        <w:spacing w:before="100" w:beforeAutospacing="1" w:after="100" w:afterAutospacing="1"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3. posms – 21.augusts</w:t>
      </w:r>
    </w:p>
    <w:p w:rsidR="00D67EBD" w:rsidRDefault="00EA734C" w:rsidP="00D67EBD">
      <w:pPr>
        <w:numPr>
          <w:ilvl w:val="0"/>
          <w:numId w:val="2"/>
        </w:numPr>
        <w:spacing w:before="100" w:beforeAutospacing="1" w:after="100" w:afterAutospacing="1"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4.posms</w:t>
      </w:r>
      <w:r w:rsidR="000A7CA1">
        <w:rPr>
          <w:rFonts w:ascii="Times New Roman" w:eastAsia="Times New Roman" w:hAnsi="Times New Roman" w:cs="Times New Roman"/>
          <w:lang w:eastAsia="lv-LV"/>
        </w:rPr>
        <w:t xml:space="preserve"> – 4.septembris (apbalvošana</w:t>
      </w:r>
      <w:bookmarkStart w:id="0" w:name="_GoBack"/>
      <w:bookmarkEnd w:id="0"/>
      <w:r w:rsidR="000A7CA1">
        <w:rPr>
          <w:rFonts w:ascii="Times New Roman" w:eastAsia="Times New Roman" w:hAnsi="Times New Roman" w:cs="Times New Roman"/>
          <w:lang w:eastAsia="lv-LV"/>
        </w:rPr>
        <w:t>)</w:t>
      </w:r>
    </w:p>
    <w:p w:rsidR="00D67EBD" w:rsidRDefault="009E5384" w:rsidP="00D67EBD">
      <w:pPr>
        <w:spacing w:before="100" w:beforeAutospacing="1" w:after="100" w:afterAutospacing="1"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2.4</w:t>
      </w:r>
      <w:r w:rsidR="00D67EBD" w:rsidRPr="00D67EBD">
        <w:rPr>
          <w:rFonts w:ascii="Times New Roman" w:eastAsia="Times New Roman" w:hAnsi="Times New Roman" w:cs="Times New Roman"/>
          <w:lang w:eastAsia="lv-LV"/>
        </w:rPr>
        <w:t xml:space="preserve">. Pieteikšanās dalībai katrā posmā iespējama uz vietas </w:t>
      </w:r>
      <w:r w:rsidR="002F068F">
        <w:rPr>
          <w:rFonts w:ascii="Times New Roman" w:eastAsia="Times New Roman" w:hAnsi="Times New Roman" w:cs="Times New Roman"/>
          <w:lang w:eastAsia="lv-LV"/>
        </w:rPr>
        <w:t>sacensību dienā no plkst.18:30</w:t>
      </w:r>
      <w:r w:rsidR="00D67EBD" w:rsidRPr="00D67EBD">
        <w:rPr>
          <w:rFonts w:ascii="Times New Roman" w:eastAsia="Times New Roman" w:hAnsi="Times New Roman" w:cs="Times New Roman"/>
          <w:lang w:eastAsia="lv-LV"/>
        </w:rPr>
        <w:t xml:space="preserve"> </w:t>
      </w:r>
      <w:r w:rsidR="002F068F">
        <w:rPr>
          <w:rFonts w:ascii="Times New Roman" w:eastAsia="Times New Roman" w:hAnsi="Times New Roman" w:cs="Times New Roman"/>
          <w:lang w:eastAsia="lv-LV"/>
        </w:rPr>
        <w:t>vai iepriekš pa tālruni</w:t>
      </w:r>
      <w:r w:rsidR="00D67EBD">
        <w:rPr>
          <w:rFonts w:ascii="Times New Roman" w:eastAsia="Times New Roman" w:hAnsi="Times New Roman" w:cs="Times New Roman"/>
          <w:lang w:eastAsia="lv-LV"/>
        </w:rPr>
        <w:t xml:space="preserve"> 29617771</w:t>
      </w:r>
      <w:r w:rsidR="002F068F">
        <w:rPr>
          <w:rFonts w:ascii="Times New Roman" w:eastAsia="Times New Roman" w:hAnsi="Times New Roman" w:cs="Times New Roman"/>
          <w:lang w:eastAsia="lv-LV"/>
        </w:rPr>
        <w:t>.</w:t>
      </w:r>
      <w:r>
        <w:rPr>
          <w:rFonts w:ascii="Times New Roman" w:eastAsia="Times New Roman" w:hAnsi="Times New Roman" w:cs="Times New Roman"/>
          <w:lang w:eastAsia="lv-LV"/>
        </w:rPr>
        <w:br/>
        <w:t>2.5</w:t>
      </w:r>
      <w:r w:rsidR="00D67EBD" w:rsidRPr="00D67EBD">
        <w:rPr>
          <w:rFonts w:ascii="Times New Roman" w:eastAsia="Times New Roman" w:hAnsi="Times New Roman" w:cs="Times New Roman"/>
          <w:lang w:eastAsia="lv-LV"/>
        </w:rPr>
        <w:t xml:space="preserve">. Sacensību kalendārā iespējamas izmaiņas – tādā gadījumā informācija tiks publicēta </w:t>
      </w:r>
      <w:r w:rsidR="002338DF">
        <w:rPr>
          <w:rFonts w:ascii="Times New Roman" w:eastAsia="Times New Roman" w:hAnsi="Times New Roman" w:cs="Times New Roman"/>
          <w:lang w:eastAsia="lv-LV"/>
        </w:rPr>
        <w:t>Rojas mājas lapas sadaļā „Sports”</w:t>
      </w:r>
      <w:r w:rsidR="002F068F">
        <w:rPr>
          <w:rFonts w:ascii="Times New Roman" w:eastAsia="Times New Roman" w:hAnsi="Times New Roman" w:cs="Times New Roman"/>
          <w:lang w:eastAsia="lv-LV"/>
        </w:rPr>
        <w:t xml:space="preserve">, </w:t>
      </w:r>
      <w:r w:rsidR="00BD57CD">
        <w:rPr>
          <w:rFonts w:ascii="Times New Roman" w:eastAsia="Times New Roman" w:hAnsi="Times New Roman" w:cs="Times New Roman"/>
          <w:lang w:eastAsia="lv-LV"/>
        </w:rPr>
        <w:t>sociāl</w:t>
      </w:r>
      <w:r w:rsidR="000A7CA1">
        <w:rPr>
          <w:rFonts w:ascii="Times New Roman" w:eastAsia="Times New Roman" w:hAnsi="Times New Roman" w:cs="Times New Roman"/>
          <w:lang w:eastAsia="lv-LV"/>
        </w:rPr>
        <w:t>a</w:t>
      </w:r>
      <w:r w:rsidR="00BD57CD">
        <w:rPr>
          <w:rFonts w:ascii="Times New Roman" w:eastAsia="Times New Roman" w:hAnsi="Times New Roman" w:cs="Times New Roman"/>
          <w:lang w:eastAsia="lv-LV"/>
        </w:rPr>
        <w:t xml:space="preserve">jā tīklā </w:t>
      </w:r>
      <w:hyperlink r:id="rId5" w:history="1">
        <w:r w:rsidR="00BD57CD" w:rsidRPr="00185E90">
          <w:rPr>
            <w:rStyle w:val="Hyperlink"/>
            <w:rFonts w:ascii="Times New Roman" w:eastAsia="Times New Roman" w:hAnsi="Times New Roman" w:cs="Times New Roman"/>
            <w:lang w:eastAsia="lv-LV"/>
          </w:rPr>
          <w:t>www.facebook.com/Rojassports</w:t>
        </w:r>
      </w:hyperlink>
      <w:r w:rsidR="00BD57CD">
        <w:rPr>
          <w:rFonts w:ascii="Times New Roman" w:eastAsia="Times New Roman" w:hAnsi="Times New Roman" w:cs="Times New Roman"/>
          <w:lang w:eastAsia="lv-LV"/>
        </w:rPr>
        <w:t xml:space="preserve">,  </w:t>
      </w:r>
      <w:r w:rsidR="002F068F">
        <w:rPr>
          <w:rFonts w:ascii="Times New Roman" w:eastAsia="Times New Roman" w:hAnsi="Times New Roman" w:cs="Times New Roman"/>
          <w:lang w:eastAsia="lv-LV"/>
        </w:rPr>
        <w:t xml:space="preserve">informatīvajā izdevumā „Banga” </w:t>
      </w:r>
      <w:r w:rsidR="00D67EBD" w:rsidRPr="00D67EBD">
        <w:rPr>
          <w:rFonts w:ascii="Times New Roman" w:eastAsia="Times New Roman" w:hAnsi="Times New Roman" w:cs="Times New Roman"/>
          <w:lang w:eastAsia="lv-LV"/>
        </w:rPr>
        <w:t xml:space="preserve">un </w:t>
      </w:r>
      <w:r w:rsidR="002F068F">
        <w:rPr>
          <w:rFonts w:ascii="Times New Roman" w:eastAsia="Times New Roman" w:hAnsi="Times New Roman" w:cs="Times New Roman"/>
          <w:lang w:eastAsia="lv-LV"/>
        </w:rPr>
        <w:t>būs pieejama pa tālruni 29617771.</w:t>
      </w:r>
    </w:p>
    <w:p w:rsidR="00BF5B9A" w:rsidRDefault="00BF5B9A" w:rsidP="00BF5B9A">
      <w:pPr>
        <w:spacing w:after="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3</w:t>
      </w:r>
      <w:r w:rsidRPr="00BF5B9A">
        <w:rPr>
          <w:rFonts w:ascii="Times New Roman" w:eastAsia="Times New Roman" w:hAnsi="Times New Roman" w:cs="Times New Roman"/>
          <w:b/>
          <w:lang w:eastAsia="lv-LV"/>
        </w:rPr>
        <w:t>. ORGANIZĀCIJA UN VADĪBA</w:t>
      </w:r>
    </w:p>
    <w:p w:rsidR="00BF5B9A" w:rsidRDefault="00BF5B9A" w:rsidP="00BF5B9A">
      <w:pPr>
        <w:spacing w:after="0" w:line="240" w:lineRule="exact"/>
        <w:rPr>
          <w:rFonts w:ascii="Times New Roman" w:eastAsia="Times New Roman" w:hAnsi="Times New Roman" w:cs="Times New Roman"/>
          <w:lang w:eastAsia="lv-LV"/>
        </w:rPr>
      </w:pPr>
      <w:r>
        <w:rPr>
          <w:rFonts w:ascii="Times New Roman" w:eastAsia="Times New Roman" w:hAnsi="Times New Roman" w:cs="Times New Roman"/>
          <w:lang w:eastAsia="lv-LV"/>
        </w:rPr>
        <w:t>3.1.</w:t>
      </w:r>
      <w:r w:rsidRPr="00BF5B9A">
        <w:rPr>
          <w:rFonts w:ascii="Times New Roman" w:eastAsia="Times New Roman" w:hAnsi="Times New Roman" w:cs="Times New Roman"/>
          <w:lang w:eastAsia="lv-LV"/>
        </w:rPr>
        <w:t>Sporta sacensības nodrošina un organizē Rojas novada dome</w:t>
      </w:r>
      <w:r>
        <w:rPr>
          <w:rFonts w:ascii="Times New Roman" w:eastAsia="Times New Roman" w:hAnsi="Times New Roman" w:cs="Times New Roman"/>
          <w:lang w:eastAsia="lv-LV"/>
        </w:rPr>
        <w:t xml:space="preserve">. </w:t>
      </w:r>
    </w:p>
    <w:p w:rsidR="00BF5B9A" w:rsidRDefault="00BF5B9A" w:rsidP="00BF5B9A">
      <w:pPr>
        <w:spacing w:after="0" w:line="240" w:lineRule="exact"/>
        <w:rPr>
          <w:rFonts w:ascii="Times New Roman" w:eastAsia="Times New Roman" w:hAnsi="Times New Roman" w:cs="Times New Roman"/>
          <w:lang w:eastAsia="lv-LV"/>
        </w:rPr>
      </w:pPr>
      <w:r>
        <w:rPr>
          <w:rFonts w:ascii="Times New Roman" w:eastAsia="Times New Roman" w:hAnsi="Times New Roman" w:cs="Times New Roman"/>
          <w:lang w:eastAsia="lv-LV"/>
        </w:rPr>
        <w:t>3.2.Organizatore T.Kirilova - tālr.nr. 29617771, galvenais tiesnesis G.Simanovičs – tālr.nr.26320074</w:t>
      </w:r>
      <w:r w:rsidR="00FE50B7">
        <w:rPr>
          <w:rFonts w:ascii="Times New Roman" w:eastAsia="Times New Roman" w:hAnsi="Times New Roman" w:cs="Times New Roman"/>
          <w:lang w:eastAsia="lv-LV"/>
        </w:rPr>
        <w:t xml:space="preserve">, e-pasts: </w:t>
      </w:r>
      <w:r w:rsidR="00FE50B7" w:rsidRPr="002338DF">
        <w:rPr>
          <w:rFonts w:ascii="Times New Roman" w:eastAsia="Times New Roman" w:hAnsi="Times New Roman" w:cs="Times New Roman"/>
          <w:i/>
          <w:lang w:eastAsia="lv-LV"/>
        </w:rPr>
        <w:t>sportaskola@roja.lv</w:t>
      </w:r>
    </w:p>
    <w:p w:rsidR="00BF5B9A" w:rsidRPr="00BF5B9A" w:rsidRDefault="00BF5B9A" w:rsidP="00BF5B9A">
      <w:pPr>
        <w:spacing w:after="0" w:line="240" w:lineRule="exact"/>
        <w:rPr>
          <w:rFonts w:ascii="Times New Roman" w:eastAsia="Times New Roman" w:hAnsi="Times New Roman" w:cs="Times New Roman"/>
          <w:lang w:eastAsia="lv-LV"/>
        </w:rPr>
      </w:pPr>
    </w:p>
    <w:p w:rsidR="00FE50B7" w:rsidRPr="00D67EBD" w:rsidRDefault="00BF5B9A" w:rsidP="00FE50B7">
      <w:pPr>
        <w:spacing w:before="100" w:beforeAutospacing="1" w:after="0" w:line="240" w:lineRule="auto"/>
        <w:rPr>
          <w:rFonts w:ascii="Times New Roman" w:eastAsia="Times New Roman" w:hAnsi="Times New Roman" w:cs="Times New Roman"/>
          <w:lang w:eastAsia="lv-LV"/>
        </w:rPr>
      </w:pPr>
      <w:r>
        <w:rPr>
          <w:rFonts w:ascii="Times New Roman" w:eastAsia="Times New Roman" w:hAnsi="Times New Roman" w:cs="Times New Roman"/>
          <w:b/>
          <w:bCs/>
          <w:lang w:eastAsia="lv-LV"/>
        </w:rPr>
        <w:t>4</w:t>
      </w:r>
      <w:r w:rsidR="00D67EBD" w:rsidRPr="00D67EBD">
        <w:rPr>
          <w:rFonts w:ascii="Times New Roman" w:eastAsia="Times New Roman" w:hAnsi="Times New Roman" w:cs="Times New Roman"/>
          <w:b/>
          <w:bCs/>
          <w:lang w:eastAsia="lv-LV"/>
        </w:rPr>
        <w:t>. S</w:t>
      </w:r>
      <w:r w:rsidR="00D67EBD">
        <w:rPr>
          <w:rFonts w:ascii="Times New Roman" w:eastAsia="Times New Roman" w:hAnsi="Times New Roman" w:cs="Times New Roman"/>
          <w:b/>
          <w:bCs/>
          <w:lang w:eastAsia="lv-LV"/>
        </w:rPr>
        <w:t>ACENSĪBU DALĪBNIEKI</w:t>
      </w:r>
      <w:r>
        <w:rPr>
          <w:rFonts w:ascii="Times New Roman" w:eastAsia="Times New Roman" w:hAnsi="Times New Roman" w:cs="Times New Roman"/>
          <w:lang w:eastAsia="lv-LV"/>
        </w:rPr>
        <w:br/>
        <w:t>4</w:t>
      </w:r>
      <w:r w:rsidR="00D67EBD" w:rsidRPr="00D67EBD">
        <w:rPr>
          <w:rFonts w:ascii="Times New Roman" w:eastAsia="Times New Roman" w:hAnsi="Times New Roman" w:cs="Times New Roman"/>
          <w:lang w:eastAsia="lv-LV"/>
        </w:rPr>
        <w:t>.1. Sacensību pos</w:t>
      </w:r>
      <w:r>
        <w:rPr>
          <w:rFonts w:ascii="Times New Roman" w:eastAsia="Times New Roman" w:hAnsi="Times New Roman" w:cs="Times New Roman"/>
          <w:lang w:eastAsia="lv-LV"/>
        </w:rPr>
        <w:t>mos piedalās visi interesenti.</w:t>
      </w:r>
      <w:r>
        <w:rPr>
          <w:rFonts w:ascii="Times New Roman" w:eastAsia="Times New Roman" w:hAnsi="Times New Roman" w:cs="Times New Roman"/>
          <w:lang w:eastAsia="lv-LV"/>
        </w:rPr>
        <w:br/>
        <w:t>4</w:t>
      </w:r>
      <w:r w:rsidR="00D67EBD" w:rsidRPr="00D67EBD">
        <w:rPr>
          <w:rFonts w:ascii="Times New Roman" w:eastAsia="Times New Roman" w:hAnsi="Times New Roman" w:cs="Times New Roman"/>
          <w:lang w:eastAsia="lv-LV"/>
        </w:rPr>
        <w:t xml:space="preserve">.2. </w:t>
      </w:r>
      <w:r w:rsidR="000A7CA1">
        <w:rPr>
          <w:rFonts w:ascii="Times New Roman" w:eastAsia="Times New Roman" w:hAnsi="Times New Roman" w:cs="Times New Roman"/>
          <w:lang w:eastAsia="lv-LV"/>
        </w:rPr>
        <w:t>Dalībnieki dalīsies 2</w:t>
      </w:r>
      <w:r w:rsidR="00A14E20">
        <w:rPr>
          <w:rFonts w:ascii="Times New Roman" w:eastAsia="Times New Roman" w:hAnsi="Times New Roman" w:cs="Times New Roman"/>
          <w:lang w:eastAsia="lv-LV"/>
        </w:rPr>
        <w:t xml:space="preserve"> grupās </w:t>
      </w:r>
      <w:r w:rsidR="0080002A">
        <w:rPr>
          <w:rFonts w:ascii="Times New Roman" w:eastAsia="Times New Roman" w:hAnsi="Times New Roman" w:cs="Times New Roman"/>
          <w:lang w:eastAsia="lv-LV"/>
        </w:rPr>
        <w:t>–</w:t>
      </w:r>
      <w:r w:rsidR="00A14E20">
        <w:rPr>
          <w:rFonts w:ascii="Times New Roman" w:eastAsia="Times New Roman" w:hAnsi="Times New Roman" w:cs="Times New Roman"/>
          <w:lang w:eastAsia="lv-LV"/>
        </w:rPr>
        <w:t xml:space="preserve"> </w:t>
      </w:r>
      <w:r w:rsidR="0080002A">
        <w:rPr>
          <w:rFonts w:ascii="Times New Roman" w:eastAsia="Times New Roman" w:hAnsi="Times New Roman" w:cs="Times New Roman"/>
          <w:lang w:eastAsia="lv-LV"/>
        </w:rPr>
        <w:t>sievietes, vīrieši.</w:t>
      </w:r>
    </w:p>
    <w:p w:rsidR="005D6F8E" w:rsidRDefault="00BF5B9A" w:rsidP="00FE50B7">
      <w:pPr>
        <w:spacing w:before="100" w:beforeAutospacing="1" w:after="0" w:line="240" w:lineRule="auto"/>
        <w:rPr>
          <w:rFonts w:ascii="Times New Roman" w:eastAsia="Times New Roman" w:hAnsi="Times New Roman" w:cs="Times New Roman"/>
          <w:b/>
          <w:bCs/>
          <w:lang w:eastAsia="lv-LV"/>
        </w:rPr>
      </w:pPr>
      <w:r>
        <w:rPr>
          <w:rFonts w:ascii="Times New Roman" w:eastAsia="Times New Roman" w:hAnsi="Times New Roman" w:cs="Times New Roman"/>
          <w:b/>
          <w:bCs/>
          <w:lang w:eastAsia="lv-LV"/>
        </w:rPr>
        <w:t>5</w:t>
      </w:r>
      <w:r w:rsidR="00D67EBD" w:rsidRPr="00D67EBD">
        <w:rPr>
          <w:rFonts w:ascii="Times New Roman" w:eastAsia="Times New Roman" w:hAnsi="Times New Roman" w:cs="Times New Roman"/>
          <w:b/>
          <w:bCs/>
          <w:lang w:eastAsia="lv-LV"/>
        </w:rPr>
        <w:t>. I</w:t>
      </w:r>
      <w:r w:rsidR="005D6F8E">
        <w:rPr>
          <w:rFonts w:ascii="Times New Roman" w:eastAsia="Times New Roman" w:hAnsi="Times New Roman" w:cs="Times New Roman"/>
          <w:b/>
          <w:bCs/>
          <w:lang w:eastAsia="lv-LV"/>
        </w:rPr>
        <w:t>ZSPĒLES SISTĒMA</w:t>
      </w:r>
    </w:p>
    <w:p w:rsidR="00D67EBD" w:rsidRPr="00D67EBD" w:rsidRDefault="00BF5B9A" w:rsidP="00FE50B7">
      <w:pPr>
        <w:spacing w:after="0" w:line="240" w:lineRule="auto"/>
        <w:rPr>
          <w:rFonts w:ascii="Times New Roman" w:eastAsia="Times New Roman" w:hAnsi="Times New Roman" w:cs="Times New Roman"/>
          <w:lang w:eastAsia="lv-LV"/>
        </w:rPr>
      </w:pPr>
      <w:r>
        <w:rPr>
          <w:rFonts w:ascii="Times New Roman" w:hAnsi="Times New Roman" w:cs="Times New Roman"/>
        </w:rPr>
        <w:t>5</w:t>
      </w:r>
      <w:r w:rsidR="002F068F">
        <w:rPr>
          <w:rFonts w:ascii="Times New Roman" w:hAnsi="Times New Roman" w:cs="Times New Roman"/>
        </w:rPr>
        <w:t>.1.</w:t>
      </w:r>
      <w:r w:rsidR="00822EE3">
        <w:rPr>
          <w:rFonts w:ascii="Times New Roman" w:hAnsi="Times New Roman" w:cs="Times New Roman"/>
        </w:rPr>
        <w:t>P</w:t>
      </w:r>
      <w:r w:rsidR="005D6F8E" w:rsidRPr="005D6F8E">
        <w:rPr>
          <w:rFonts w:ascii="Times New Roman" w:hAnsi="Times New Roman" w:cs="Times New Roman"/>
        </w:rPr>
        <w:t>ar iegūto vi</w:t>
      </w:r>
      <w:r w:rsidR="005D6F8E">
        <w:rPr>
          <w:rFonts w:ascii="Times New Roman" w:hAnsi="Times New Roman" w:cs="Times New Roman"/>
        </w:rPr>
        <w:t>etu</w:t>
      </w:r>
      <w:r w:rsidR="00822EE3">
        <w:rPr>
          <w:rFonts w:ascii="Times New Roman" w:hAnsi="Times New Roman" w:cs="Times New Roman"/>
        </w:rPr>
        <w:t xml:space="preserve"> posmā</w:t>
      </w:r>
      <w:r w:rsidR="005D6F8E">
        <w:rPr>
          <w:rFonts w:ascii="Times New Roman" w:hAnsi="Times New Roman" w:cs="Times New Roman"/>
        </w:rPr>
        <w:t xml:space="preserve"> </w:t>
      </w:r>
      <w:r w:rsidR="00E62373">
        <w:rPr>
          <w:rFonts w:ascii="Times New Roman" w:hAnsi="Times New Roman" w:cs="Times New Roman"/>
        </w:rPr>
        <w:t xml:space="preserve">dalībnieks </w:t>
      </w:r>
      <w:r w:rsidR="005D6F8E">
        <w:rPr>
          <w:rFonts w:ascii="Times New Roman" w:hAnsi="Times New Roman" w:cs="Times New Roman"/>
        </w:rPr>
        <w:t xml:space="preserve">izcīna attiecīgos punktus: </w:t>
      </w:r>
      <w:r w:rsidR="002F068F">
        <w:rPr>
          <w:rFonts w:ascii="Times New Roman" w:hAnsi="Times New Roman" w:cs="Times New Roman"/>
        </w:rPr>
        <w:t>1.v.-</w:t>
      </w:r>
      <w:r w:rsidR="000A7CA1">
        <w:rPr>
          <w:rFonts w:ascii="Times New Roman" w:hAnsi="Times New Roman" w:cs="Times New Roman"/>
        </w:rPr>
        <w:t>2</w:t>
      </w:r>
      <w:r w:rsidR="002F068F">
        <w:rPr>
          <w:rFonts w:ascii="Times New Roman" w:hAnsi="Times New Roman" w:cs="Times New Roman"/>
        </w:rPr>
        <w:t>1 punkts.; 2.v.- 2</w:t>
      </w:r>
      <w:r w:rsidR="000A7CA1">
        <w:rPr>
          <w:rFonts w:ascii="Times New Roman" w:hAnsi="Times New Roman" w:cs="Times New Roman"/>
        </w:rPr>
        <w:t>0 punkti.; 3.v.-19</w:t>
      </w:r>
      <w:r w:rsidR="002F068F">
        <w:rPr>
          <w:rFonts w:ascii="Times New Roman" w:hAnsi="Times New Roman" w:cs="Times New Roman"/>
        </w:rPr>
        <w:t xml:space="preserve"> </w:t>
      </w:r>
      <w:r w:rsidR="000A7CA1">
        <w:rPr>
          <w:rFonts w:ascii="Times New Roman" w:hAnsi="Times New Roman" w:cs="Times New Roman"/>
        </w:rPr>
        <w:t>punkti utt. Kopvērtējumā vērtē 3</w:t>
      </w:r>
      <w:r w:rsidR="005D6F8E" w:rsidRPr="005D6F8E">
        <w:rPr>
          <w:rFonts w:ascii="Times New Roman" w:hAnsi="Times New Roman" w:cs="Times New Roman"/>
        </w:rPr>
        <w:t xml:space="preserve"> labākos katra d</w:t>
      </w:r>
      <w:r w:rsidR="000A7CA1">
        <w:rPr>
          <w:rFonts w:ascii="Times New Roman" w:hAnsi="Times New Roman" w:cs="Times New Roman"/>
        </w:rPr>
        <w:t>alībnieka nospēlētos posmus no 4</w:t>
      </w:r>
      <w:r w:rsidR="00E62373">
        <w:rPr>
          <w:rFonts w:ascii="Times New Roman" w:hAnsi="Times New Roman" w:cs="Times New Roman"/>
        </w:rPr>
        <w:t xml:space="preserve"> </w:t>
      </w:r>
      <w:r w:rsidR="005D6F8E">
        <w:rPr>
          <w:rFonts w:ascii="Times New Roman" w:hAnsi="Times New Roman" w:cs="Times New Roman"/>
        </w:rPr>
        <w:t xml:space="preserve">posmiem. </w:t>
      </w:r>
      <w:r w:rsidR="005D6F8E" w:rsidRPr="005D6F8E">
        <w:rPr>
          <w:rFonts w:ascii="Times New Roman" w:hAnsi="Times New Roman" w:cs="Times New Roman"/>
        </w:rPr>
        <w:t xml:space="preserve">Vienādu punktu gadījumā augstāku </w:t>
      </w:r>
      <w:r w:rsidR="00822EE3">
        <w:rPr>
          <w:rFonts w:ascii="Times New Roman" w:hAnsi="Times New Roman" w:cs="Times New Roman"/>
        </w:rPr>
        <w:t>vietu iegūst dalībnieks,</w:t>
      </w:r>
      <w:r w:rsidR="005D6F8E" w:rsidRPr="005D6F8E">
        <w:rPr>
          <w:rFonts w:ascii="Times New Roman" w:hAnsi="Times New Roman" w:cs="Times New Roman"/>
        </w:rPr>
        <w:t xml:space="preserve"> kurš mazāk izlaidis posmus, </w:t>
      </w:r>
      <w:r w:rsidR="00822EE3" w:rsidRPr="005D6F8E">
        <w:rPr>
          <w:rFonts w:ascii="Times New Roman" w:hAnsi="Times New Roman" w:cs="Times New Roman"/>
        </w:rPr>
        <w:t>kuram vairāk augstāku vietu</w:t>
      </w:r>
      <w:r w:rsidR="00822EE3">
        <w:rPr>
          <w:rFonts w:ascii="Times New Roman" w:hAnsi="Times New Roman" w:cs="Times New Roman"/>
        </w:rPr>
        <w:t>,</w:t>
      </w:r>
      <w:r w:rsidR="00822EE3" w:rsidRPr="005D6F8E">
        <w:rPr>
          <w:rFonts w:ascii="Times New Roman" w:hAnsi="Times New Roman" w:cs="Times New Roman"/>
        </w:rPr>
        <w:t xml:space="preserve"> </w:t>
      </w:r>
      <w:r w:rsidR="005D6F8E" w:rsidRPr="005D6F8E">
        <w:rPr>
          <w:rFonts w:ascii="Times New Roman" w:hAnsi="Times New Roman" w:cs="Times New Roman"/>
        </w:rPr>
        <w:t>ja arī  tad vienādi , tad  ņem vērā  pēdējā posma rezultātu.</w:t>
      </w:r>
      <w:r w:rsidR="00D67EBD" w:rsidRPr="005D6F8E">
        <w:rPr>
          <w:rFonts w:ascii="Times New Roman" w:eastAsia="Times New Roman" w:hAnsi="Times New Roman" w:cs="Times New Roman"/>
          <w:lang w:eastAsia="lv-LV"/>
        </w:rPr>
        <w:br/>
      </w:r>
      <w:r>
        <w:rPr>
          <w:rFonts w:ascii="Times New Roman" w:eastAsia="Times New Roman" w:hAnsi="Times New Roman" w:cs="Times New Roman"/>
          <w:lang w:eastAsia="lv-LV"/>
        </w:rPr>
        <w:t>5</w:t>
      </w:r>
      <w:r w:rsidR="005D6F8E">
        <w:rPr>
          <w:rFonts w:ascii="Times New Roman" w:eastAsia="Times New Roman" w:hAnsi="Times New Roman" w:cs="Times New Roman"/>
          <w:lang w:eastAsia="lv-LV"/>
        </w:rPr>
        <w:t>.2.</w:t>
      </w:r>
      <w:r w:rsidR="00D67EBD" w:rsidRPr="00D67EBD">
        <w:rPr>
          <w:rFonts w:ascii="Times New Roman" w:eastAsia="Times New Roman" w:hAnsi="Times New Roman" w:cs="Times New Roman"/>
          <w:lang w:eastAsia="lv-LV"/>
        </w:rPr>
        <w:t>Turnīra organizatori patur tiesības mainīt izspēles sistēmu, vadoties no pieteikušos komandu skaita.</w:t>
      </w:r>
    </w:p>
    <w:p w:rsidR="00D67EBD" w:rsidRPr="00D67EBD" w:rsidRDefault="00BF5B9A" w:rsidP="00D67EBD">
      <w:pPr>
        <w:spacing w:before="100" w:beforeAutospacing="1" w:after="100" w:afterAutospacing="1" w:line="240" w:lineRule="auto"/>
        <w:rPr>
          <w:rFonts w:ascii="Times New Roman" w:eastAsia="Times New Roman" w:hAnsi="Times New Roman" w:cs="Times New Roman"/>
          <w:lang w:eastAsia="lv-LV"/>
        </w:rPr>
      </w:pPr>
      <w:r>
        <w:rPr>
          <w:rFonts w:ascii="Times New Roman" w:eastAsia="Times New Roman" w:hAnsi="Times New Roman" w:cs="Times New Roman"/>
          <w:b/>
          <w:bCs/>
          <w:lang w:eastAsia="lv-LV"/>
        </w:rPr>
        <w:t>6</w:t>
      </w:r>
      <w:r w:rsidR="00D67EBD" w:rsidRPr="00D67EBD">
        <w:rPr>
          <w:rFonts w:ascii="Times New Roman" w:eastAsia="Times New Roman" w:hAnsi="Times New Roman" w:cs="Times New Roman"/>
          <w:b/>
          <w:bCs/>
          <w:lang w:eastAsia="lv-LV"/>
        </w:rPr>
        <w:t>. F</w:t>
      </w:r>
      <w:r w:rsidR="00F65F52">
        <w:rPr>
          <w:rFonts w:ascii="Times New Roman" w:eastAsia="Times New Roman" w:hAnsi="Times New Roman" w:cs="Times New Roman"/>
          <w:b/>
          <w:bCs/>
          <w:lang w:eastAsia="lv-LV"/>
        </w:rPr>
        <w:t>INANSIĀLIE NOSACĪJUMI</w:t>
      </w:r>
      <w:r w:rsidR="002F068F">
        <w:rPr>
          <w:rFonts w:ascii="Times New Roman" w:eastAsia="Times New Roman" w:hAnsi="Times New Roman" w:cs="Times New Roman"/>
          <w:lang w:eastAsia="lv-LV"/>
        </w:rPr>
        <w:br/>
        <w:t>6.1. Dalības maksas nav.</w:t>
      </w:r>
    </w:p>
    <w:p w:rsidR="00D67EBD" w:rsidRPr="00D67EBD" w:rsidRDefault="00BF5B9A" w:rsidP="00D67EBD">
      <w:pPr>
        <w:spacing w:before="100" w:beforeAutospacing="1" w:after="100" w:afterAutospacing="1" w:line="240" w:lineRule="auto"/>
        <w:rPr>
          <w:rFonts w:ascii="Times New Roman" w:eastAsia="Times New Roman" w:hAnsi="Times New Roman" w:cs="Times New Roman"/>
          <w:lang w:eastAsia="lv-LV"/>
        </w:rPr>
      </w:pPr>
      <w:r>
        <w:rPr>
          <w:rFonts w:ascii="Times New Roman" w:eastAsia="Times New Roman" w:hAnsi="Times New Roman" w:cs="Times New Roman"/>
          <w:b/>
          <w:bCs/>
          <w:lang w:eastAsia="lv-LV"/>
        </w:rPr>
        <w:t>7</w:t>
      </w:r>
      <w:r w:rsidR="00D67EBD" w:rsidRPr="00D67EBD">
        <w:rPr>
          <w:rFonts w:ascii="Times New Roman" w:eastAsia="Times New Roman" w:hAnsi="Times New Roman" w:cs="Times New Roman"/>
          <w:b/>
          <w:bCs/>
          <w:lang w:eastAsia="lv-LV"/>
        </w:rPr>
        <w:t>. S</w:t>
      </w:r>
      <w:r w:rsidR="00F65F52">
        <w:rPr>
          <w:rFonts w:ascii="Times New Roman" w:eastAsia="Times New Roman" w:hAnsi="Times New Roman" w:cs="Times New Roman"/>
          <w:b/>
          <w:bCs/>
          <w:lang w:eastAsia="lv-LV"/>
        </w:rPr>
        <w:t>ACENSĪBU NOTEIKUMI</w:t>
      </w:r>
      <w:r w:rsidR="00EA734C">
        <w:rPr>
          <w:rFonts w:ascii="Times New Roman" w:eastAsia="Times New Roman" w:hAnsi="Times New Roman" w:cs="Times New Roman"/>
          <w:lang w:eastAsia="lv-LV"/>
        </w:rPr>
        <w:br/>
        <w:t xml:space="preserve">Sacensības </w:t>
      </w:r>
      <w:r w:rsidR="002338DF">
        <w:rPr>
          <w:rFonts w:ascii="Times New Roman" w:eastAsia="Times New Roman" w:hAnsi="Times New Roman" w:cs="Times New Roman"/>
          <w:lang w:eastAsia="lv-LV"/>
        </w:rPr>
        <w:t xml:space="preserve">notiek pēc </w:t>
      </w:r>
      <w:r w:rsidR="00D67EBD" w:rsidRPr="00D67EBD">
        <w:rPr>
          <w:rFonts w:ascii="Times New Roman" w:eastAsia="Times New Roman" w:hAnsi="Times New Roman" w:cs="Times New Roman"/>
          <w:lang w:eastAsia="lv-LV"/>
        </w:rPr>
        <w:t>pludmales volejbola</w:t>
      </w:r>
      <w:r w:rsidR="002338DF">
        <w:rPr>
          <w:rFonts w:ascii="Times New Roman" w:eastAsia="Times New Roman" w:hAnsi="Times New Roman" w:cs="Times New Roman"/>
          <w:lang w:eastAsia="lv-LV"/>
        </w:rPr>
        <w:t xml:space="preserve"> spēles</w:t>
      </w:r>
      <w:r w:rsidR="00D67EBD" w:rsidRPr="00D67EBD">
        <w:rPr>
          <w:rFonts w:ascii="Times New Roman" w:eastAsia="Times New Roman" w:hAnsi="Times New Roman" w:cs="Times New Roman"/>
          <w:lang w:eastAsia="lv-LV"/>
        </w:rPr>
        <w:t xml:space="preserve"> noteikumiem.</w:t>
      </w:r>
    </w:p>
    <w:p w:rsidR="00D67EBD" w:rsidRPr="00D67EBD" w:rsidRDefault="00BF5B9A" w:rsidP="00D67EBD">
      <w:pPr>
        <w:spacing w:before="100" w:beforeAutospacing="1" w:after="100" w:afterAutospacing="1" w:line="240" w:lineRule="auto"/>
        <w:rPr>
          <w:rFonts w:ascii="Times New Roman" w:eastAsia="Times New Roman" w:hAnsi="Times New Roman" w:cs="Times New Roman"/>
          <w:lang w:eastAsia="lv-LV"/>
        </w:rPr>
      </w:pPr>
      <w:r>
        <w:rPr>
          <w:rFonts w:ascii="Times New Roman" w:eastAsia="Times New Roman" w:hAnsi="Times New Roman" w:cs="Times New Roman"/>
          <w:b/>
          <w:bCs/>
          <w:lang w:eastAsia="lv-LV"/>
        </w:rPr>
        <w:lastRenderedPageBreak/>
        <w:t>8</w:t>
      </w:r>
      <w:r w:rsidR="00D67EBD" w:rsidRPr="00D67EBD">
        <w:rPr>
          <w:rFonts w:ascii="Times New Roman" w:eastAsia="Times New Roman" w:hAnsi="Times New Roman" w:cs="Times New Roman"/>
          <w:b/>
          <w:bCs/>
          <w:lang w:eastAsia="lv-LV"/>
        </w:rPr>
        <w:t>. M</w:t>
      </w:r>
      <w:r w:rsidR="00F65F52">
        <w:rPr>
          <w:rFonts w:ascii="Times New Roman" w:eastAsia="Times New Roman" w:hAnsi="Times New Roman" w:cs="Times New Roman"/>
          <w:b/>
          <w:bCs/>
          <w:lang w:eastAsia="lv-LV"/>
        </w:rPr>
        <w:t>EDICĪNISKAIS NODROŠINĀJUMS</w:t>
      </w:r>
      <w:r w:rsidR="00D67EBD" w:rsidRPr="00D67EBD">
        <w:rPr>
          <w:rFonts w:ascii="Times New Roman" w:eastAsia="Times New Roman" w:hAnsi="Times New Roman" w:cs="Times New Roman"/>
          <w:lang w:eastAsia="lv-LV"/>
        </w:rPr>
        <w:br/>
        <w:t>Katrs sacensību dalībnieks atbild par savu veselības stāvokli.</w:t>
      </w:r>
    </w:p>
    <w:p w:rsidR="00D67EBD" w:rsidRPr="00D67EBD" w:rsidRDefault="00BF5B9A" w:rsidP="00D67EBD">
      <w:pPr>
        <w:spacing w:before="100" w:beforeAutospacing="1" w:after="100" w:afterAutospacing="1" w:line="240" w:lineRule="auto"/>
        <w:rPr>
          <w:rFonts w:ascii="Times New Roman" w:eastAsia="Times New Roman" w:hAnsi="Times New Roman" w:cs="Times New Roman"/>
          <w:lang w:eastAsia="lv-LV"/>
        </w:rPr>
      </w:pPr>
      <w:r>
        <w:rPr>
          <w:rFonts w:ascii="Times New Roman" w:eastAsia="Times New Roman" w:hAnsi="Times New Roman" w:cs="Times New Roman"/>
          <w:b/>
          <w:bCs/>
          <w:lang w:eastAsia="lv-LV"/>
        </w:rPr>
        <w:t>9</w:t>
      </w:r>
      <w:r w:rsidR="00D67EBD" w:rsidRPr="00D67EBD">
        <w:rPr>
          <w:rFonts w:ascii="Times New Roman" w:eastAsia="Times New Roman" w:hAnsi="Times New Roman" w:cs="Times New Roman"/>
          <w:b/>
          <w:bCs/>
          <w:lang w:eastAsia="lv-LV"/>
        </w:rPr>
        <w:t>. D</w:t>
      </w:r>
      <w:r w:rsidR="00F65F52">
        <w:rPr>
          <w:rFonts w:ascii="Times New Roman" w:eastAsia="Times New Roman" w:hAnsi="Times New Roman" w:cs="Times New Roman"/>
          <w:b/>
          <w:bCs/>
          <w:lang w:eastAsia="lv-LV"/>
        </w:rPr>
        <w:t>ISCIPLINĀRIE NOTEIKUMI</w:t>
      </w:r>
      <w:r w:rsidR="00FE50B7">
        <w:rPr>
          <w:rFonts w:ascii="Times New Roman" w:eastAsia="Times New Roman" w:hAnsi="Times New Roman" w:cs="Times New Roman"/>
          <w:lang w:eastAsia="lv-LV"/>
        </w:rPr>
        <w:br/>
        <w:t>9</w:t>
      </w:r>
      <w:r w:rsidR="00F65F52">
        <w:rPr>
          <w:rFonts w:ascii="Times New Roman" w:eastAsia="Times New Roman" w:hAnsi="Times New Roman" w:cs="Times New Roman"/>
          <w:lang w:eastAsia="lv-LV"/>
        </w:rPr>
        <w:t>.1. S</w:t>
      </w:r>
      <w:r w:rsidR="00D67EBD" w:rsidRPr="00D67EBD">
        <w:rPr>
          <w:rFonts w:ascii="Times New Roman" w:eastAsia="Times New Roman" w:hAnsi="Times New Roman" w:cs="Times New Roman"/>
          <w:lang w:eastAsia="lv-LV"/>
        </w:rPr>
        <w:t>pēlēt</w:t>
      </w:r>
      <w:r w:rsidR="00F65F52">
        <w:rPr>
          <w:rFonts w:ascii="Times New Roman" w:eastAsia="Times New Roman" w:hAnsi="Times New Roman" w:cs="Times New Roman"/>
          <w:lang w:eastAsia="lv-LV"/>
        </w:rPr>
        <w:t>ājiem speciāli norobežotā vietā</w:t>
      </w:r>
      <w:r w:rsidR="00D67EBD" w:rsidRPr="00D67EBD">
        <w:rPr>
          <w:rFonts w:ascii="Times New Roman" w:eastAsia="Times New Roman" w:hAnsi="Times New Roman" w:cs="Times New Roman"/>
          <w:lang w:eastAsia="lv-LV"/>
        </w:rPr>
        <w:t xml:space="preserve"> un sacensību vietā aizliegts lietot alkoholiskos dzērienus un tabakas izstrādājumus, psihotropās vielas, kā arī sacensību vietā dalībniekiem aizliegts atrasties alkohola un psihotropo vielu reibuma stāvoklī. Spēlētājiem sacensību vietā jāievēro sabiedriskās kārtības noteikumi. Par noteikumu neievērošanu spēlētāji var tikt saukti pie administratīvās atbildības.</w:t>
      </w:r>
      <w:r w:rsidR="00D67EBD" w:rsidRPr="00D67EBD">
        <w:rPr>
          <w:rFonts w:ascii="Times New Roman" w:eastAsia="Times New Roman" w:hAnsi="Times New Roman" w:cs="Times New Roman"/>
          <w:lang w:eastAsia="lv-LV"/>
        </w:rPr>
        <w:br/>
        <w:t>9.2. Par nesportisku vai neētisku rīcību sportisti var tikt diskvalificēti un rezultāti var tikt anulēti.</w:t>
      </w:r>
    </w:p>
    <w:p w:rsidR="00D67EBD" w:rsidRDefault="00BF5B9A" w:rsidP="002A339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b/>
          <w:bCs/>
          <w:lang w:eastAsia="lv-LV"/>
        </w:rPr>
        <w:t>10</w:t>
      </w:r>
      <w:r w:rsidR="00D67EBD" w:rsidRPr="00D67EBD">
        <w:rPr>
          <w:rFonts w:ascii="Times New Roman" w:eastAsia="Times New Roman" w:hAnsi="Times New Roman" w:cs="Times New Roman"/>
          <w:b/>
          <w:bCs/>
          <w:lang w:eastAsia="lv-LV"/>
        </w:rPr>
        <w:t>. A</w:t>
      </w:r>
      <w:r w:rsidR="00F65F52">
        <w:rPr>
          <w:rFonts w:ascii="Times New Roman" w:eastAsia="Times New Roman" w:hAnsi="Times New Roman" w:cs="Times New Roman"/>
          <w:b/>
          <w:bCs/>
          <w:lang w:eastAsia="lv-LV"/>
        </w:rPr>
        <w:t>PBALVOŠANA UN KOPVĒRTĒJUMS</w:t>
      </w:r>
      <w:r w:rsidR="00D67EBD" w:rsidRPr="00D67EBD">
        <w:rPr>
          <w:rFonts w:ascii="Times New Roman" w:eastAsia="Times New Roman" w:hAnsi="Times New Roman" w:cs="Times New Roman"/>
          <w:lang w:eastAsia="lv-LV"/>
        </w:rPr>
        <w:br/>
        <w:t>Godalgoto vietu ieguvējus katr</w:t>
      </w:r>
      <w:r w:rsidR="002F068F">
        <w:rPr>
          <w:rFonts w:ascii="Times New Roman" w:eastAsia="Times New Roman" w:hAnsi="Times New Roman" w:cs="Times New Roman"/>
          <w:lang w:eastAsia="lv-LV"/>
        </w:rPr>
        <w:t>ā posmā apbalvo ar pārsteiguma balvām</w:t>
      </w:r>
      <w:r w:rsidR="002A339B">
        <w:rPr>
          <w:rFonts w:ascii="Times New Roman" w:eastAsia="Times New Roman" w:hAnsi="Times New Roman" w:cs="Times New Roman"/>
          <w:lang w:eastAsia="lv-LV"/>
        </w:rPr>
        <w:t>. Turnīra kopvērtējumā 2</w:t>
      </w:r>
      <w:r w:rsidR="0080002A">
        <w:rPr>
          <w:rFonts w:ascii="Times New Roman" w:eastAsia="Times New Roman" w:hAnsi="Times New Roman" w:cs="Times New Roman"/>
          <w:lang w:eastAsia="lv-LV"/>
        </w:rPr>
        <w:t>.-3.vietas – ar medaļām</w:t>
      </w:r>
      <w:r w:rsidR="002F068F">
        <w:rPr>
          <w:rFonts w:ascii="Times New Roman" w:eastAsia="Times New Roman" w:hAnsi="Times New Roman" w:cs="Times New Roman"/>
          <w:lang w:eastAsia="lv-LV"/>
        </w:rPr>
        <w:t>, diplomiem</w:t>
      </w:r>
      <w:r w:rsidR="0080002A">
        <w:rPr>
          <w:rFonts w:ascii="Times New Roman" w:eastAsia="Times New Roman" w:hAnsi="Times New Roman" w:cs="Times New Roman"/>
          <w:lang w:eastAsia="lv-LV"/>
        </w:rPr>
        <w:t xml:space="preserve"> un pārsteiguma balvām</w:t>
      </w:r>
      <w:r w:rsidR="002F068F">
        <w:rPr>
          <w:rFonts w:ascii="Times New Roman" w:eastAsia="Times New Roman" w:hAnsi="Times New Roman" w:cs="Times New Roman"/>
          <w:lang w:eastAsia="lv-LV"/>
        </w:rPr>
        <w:t>.</w:t>
      </w:r>
    </w:p>
    <w:p w:rsidR="002A339B" w:rsidRPr="00D67EBD" w:rsidRDefault="002A339B" w:rsidP="002A339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Turnīra uzvarētāji kopvērtējumā tiek apbalvoti ar kausu, diplomiem, medaļām un pārsteiguma balvām.</w:t>
      </w:r>
    </w:p>
    <w:p w:rsidR="00D67EBD" w:rsidRPr="00D67EBD" w:rsidRDefault="00BF5B9A" w:rsidP="00D67EBD">
      <w:pPr>
        <w:spacing w:before="100" w:beforeAutospacing="1" w:after="100" w:afterAutospacing="1" w:line="240" w:lineRule="auto"/>
        <w:rPr>
          <w:rFonts w:ascii="Times New Roman" w:eastAsia="Times New Roman" w:hAnsi="Times New Roman" w:cs="Times New Roman"/>
          <w:lang w:eastAsia="lv-LV"/>
        </w:rPr>
      </w:pPr>
      <w:r>
        <w:rPr>
          <w:rFonts w:ascii="Times New Roman" w:eastAsia="Times New Roman" w:hAnsi="Times New Roman" w:cs="Times New Roman"/>
          <w:b/>
          <w:bCs/>
          <w:lang w:eastAsia="lv-LV"/>
        </w:rPr>
        <w:t>11</w:t>
      </w:r>
      <w:r w:rsidR="00D67EBD" w:rsidRPr="00D67EBD">
        <w:rPr>
          <w:rFonts w:ascii="Times New Roman" w:eastAsia="Times New Roman" w:hAnsi="Times New Roman" w:cs="Times New Roman"/>
          <w:b/>
          <w:bCs/>
          <w:lang w:eastAsia="lv-LV"/>
        </w:rPr>
        <w:t>. D</w:t>
      </w:r>
      <w:r w:rsidR="00F65F52">
        <w:rPr>
          <w:rFonts w:ascii="Times New Roman" w:eastAsia="Times New Roman" w:hAnsi="Times New Roman" w:cs="Times New Roman"/>
          <w:b/>
          <w:bCs/>
          <w:lang w:eastAsia="lv-LV"/>
        </w:rPr>
        <w:t>AŽĀDI</w:t>
      </w:r>
      <w:r w:rsidR="00D67EBD" w:rsidRPr="00D67EBD">
        <w:rPr>
          <w:rFonts w:ascii="Times New Roman" w:eastAsia="Times New Roman" w:hAnsi="Times New Roman" w:cs="Times New Roman"/>
          <w:lang w:eastAsia="lv-LV"/>
        </w:rPr>
        <w:br/>
        <w:t>Visus jautājumus, kas nav atrunāti šajā Nolikumā, organizatori un dalībnieki risina, savstarpēji vienojoties.</w:t>
      </w:r>
    </w:p>
    <w:sectPr w:rsidR="00D67EBD" w:rsidRPr="00D67EBD" w:rsidSect="009E5384">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F7A"/>
    <w:multiLevelType w:val="multilevel"/>
    <w:tmpl w:val="6E3E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DA32FD"/>
    <w:multiLevelType w:val="multilevel"/>
    <w:tmpl w:val="8E942D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D67EBD"/>
    <w:rsid w:val="000A7CA1"/>
    <w:rsid w:val="000E54EE"/>
    <w:rsid w:val="002244CE"/>
    <w:rsid w:val="002338DF"/>
    <w:rsid w:val="002A339B"/>
    <w:rsid w:val="002F068F"/>
    <w:rsid w:val="003753B7"/>
    <w:rsid w:val="005D6F8E"/>
    <w:rsid w:val="006559B3"/>
    <w:rsid w:val="006C1888"/>
    <w:rsid w:val="00754921"/>
    <w:rsid w:val="0080002A"/>
    <w:rsid w:val="00822EE3"/>
    <w:rsid w:val="00912089"/>
    <w:rsid w:val="009E5384"/>
    <w:rsid w:val="00A14E20"/>
    <w:rsid w:val="00B42D10"/>
    <w:rsid w:val="00B72424"/>
    <w:rsid w:val="00BD57CD"/>
    <w:rsid w:val="00BF5B9A"/>
    <w:rsid w:val="00D67EBD"/>
    <w:rsid w:val="00DB2E07"/>
    <w:rsid w:val="00E62373"/>
    <w:rsid w:val="00EA734C"/>
    <w:rsid w:val="00ED6576"/>
    <w:rsid w:val="00F65F52"/>
    <w:rsid w:val="00FE50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891B"/>
  <w15:docId w15:val="{B9E8ECBD-3E17-4528-AF57-1382A9AEB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lv-LV"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4EE"/>
  </w:style>
  <w:style w:type="paragraph" w:styleId="Heading3">
    <w:name w:val="heading 3"/>
    <w:basedOn w:val="Normal"/>
    <w:link w:val="Heading3Char"/>
    <w:uiPriority w:val="9"/>
    <w:qFormat/>
    <w:rsid w:val="00D67EBD"/>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4EE"/>
    <w:pPr>
      <w:ind w:left="720"/>
      <w:contextualSpacing/>
    </w:pPr>
  </w:style>
  <w:style w:type="paragraph" w:styleId="BalloonText">
    <w:name w:val="Balloon Text"/>
    <w:basedOn w:val="Normal"/>
    <w:link w:val="BalloonTextChar"/>
    <w:uiPriority w:val="99"/>
    <w:semiHidden/>
    <w:unhideWhenUsed/>
    <w:rsid w:val="000E5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4EE"/>
    <w:rPr>
      <w:rFonts w:ascii="Tahoma" w:hAnsi="Tahoma" w:cs="Tahoma"/>
      <w:sz w:val="16"/>
      <w:szCs w:val="16"/>
    </w:rPr>
  </w:style>
  <w:style w:type="table" w:styleId="TableGrid">
    <w:name w:val="Table Grid"/>
    <w:basedOn w:val="TableNormal"/>
    <w:uiPriority w:val="59"/>
    <w:rsid w:val="000E5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67EBD"/>
    <w:rPr>
      <w:rFonts w:ascii="Times New Roman" w:eastAsia="Times New Roman" w:hAnsi="Times New Roman" w:cs="Times New Roman"/>
      <w:b/>
      <w:bCs/>
      <w:sz w:val="27"/>
      <w:szCs w:val="27"/>
      <w:lang w:eastAsia="lv-LV"/>
    </w:rPr>
  </w:style>
  <w:style w:type="character" w:styleId="Strong">
    <w:name w:val="Strong"/>
    <w:basedOn w:val="DefaultParagraphFont"/>
    <w:uiPriority w:val="22"/>
    <w:qFormat/>
    <w:rsid w:val="00D67EBD"/>
    <w:rPr>
      <w:b/>
      <w:bCs/>
    </w:rPr>
  </w:style>
  <w:style w:type="paragraph" w:styleId="NormalWeb">
    <w:name w:val="Normal (Web)"/>
    <w:basedOn w:val="Normal"/>
    <w:uiPriority w:val="99"/>
    <w:semiHidden/>
    <w:unhideWhenUsed/>
    <w:rsid w:val="00D67EBD"/>
    <w:pPr>
      <w:spacing w:before="100" w:beforeAutospacing="1" w:after="100" w:afterAutospacing="1" w:line="240" w:lineRule="auto"/>
    </w:pPr>
    <w:rPr>
      <w:rFonts w:ascii="Times New Roman" w:eastAsia="Times New Roman" w:hAnsi="Times New Roman" w:cs="Times New Roman"/>
      <w:lang w:eastAsia="lv-LV"/>
    </w:rPr>
  </w:style>
  <w:style w:type="character" w:styleId="Emphasis">
    <w:name w:val="Emphasis"/>
    <w:basedOn w:val="DefaultParagraphFont"/>
    <w:uiPriority w:val="20"/>
    <w:qFormat/>
    <w:rsid w:val="00D67EBD"/>
    <w:rPr>
      <w:i/>
      <w:iCs/>
    </w:rPr>
  </w:style>
  <w:style w:type="character" w:styleId="Hyperlink">
    <w:name w:val="Hyperlink"/>
    <w:basedOn w:val="DefaultParagraphFont"/>
    <w:uiPriority w:val="99"/>
    <w:unhideWhenUsed/>
    <w:rsid w:val="00D67EBD"/>
    <w:rPr>
      <w:color w:val="0000FF"/>
      <w:u w:val="single"/>
    </w:rPr>
  </w:style>
  <w:style w:type="paragraph" w:customStyle="1" w:styleId="legal">
    <w:name w:val="legal"/>
    <w:basedOn w:val="Normal"/>
    <w:rsid w:val="00D67EBD"/>
    <w:pPr>
      <w:spacing w:before="100" w:beforeAutospacing="1" w:after="100" w:afterAutospacing="1" w:line="240" w:lineRule="auto"/>
    </w:pPr>
    <w:rPr>
      <w:rFonts w:ascii="Times New Roman" w:eastAsia="Times New Roman" w:hAnsi="Times New Roman" w:cs="Times New Roman"/>
      <w:lang w:eastAsia="lv-LV"/>
    </w:rPr>
  </w:style>
  <w:style w:type="paragraph" w:styleId="BodyTextIndent">
    <w:name w:val="Body Text Indent"/>
    <w:basedOn w:val="Normal"/>
    <w:link w:val="BodyTextIndentChar"/>
    <w:uiPriority w:val="99"/>
    <w:semiHidden/>
    <w:unhideWhenUsed/>
    <w:rsid w:val="0080002A"/>
    <w:pPr>
      <w:spacing w:after="0" w:line="240" w:lineRule="auto"/>
    </w:pPr>
    <w:rPr>
      <w:rFonts w:ascii="Times New Roman" w:eastAsia="Times New Roman" w:hAnsi="Times New Roman" w:cs="Times New Roman"/>
      <w:lang w:eastAsia="lv-LV"/>
    </w:rPr>
  </w:style>
  <w:style w:type="character" w:customStyle="1" w:styleId="BodyTextIndentChar">
    <w:name w:val="Body Text Indent Char"/>
    <w:basedOn w:val="DefaultParagraphFont"/>
    <w:link w:val="BodyTextIndent"/>
    <w:uiPriority w:val="99"/>
    <w:semiHidden/>
    <w:rsid w:val="0080002A"/>
    <w:rPr>
      <w:rFonts w:ascii="Times New Roman" w:eastAsia="Times New Roman" w:hAnsi="Times New Roman"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711641">
      <w:bodyDiv w:val="1"/>
      <w:marLeft w:val="0"/>
      <w:marRight w:val="0"/>
      <w:marTop w:val="0"/>
      <w:marBottom w:val="0"/>
      <w:divBdr>
        <w:top w:val="none" w:sz="0" w:space="0" w:color="auto"/>
        <w:left w:val="none" w:sz="0" w:space="0" w:color="auto"/>
        <w:bottom w:val="none" w:sz="0" w:space="0" w:color="auto"/>
        <w:right w:val="none" w:sz="0" w:space="0" w:color="auto"/>
      </w:divBdr>
      <w:divsChild>
        <w:div w:id="1605262269">
          <w:marLeft w:val="0"/>
          <w:marRight w:val="0"/>
          <w:marTop w:val="0"/>
          <w:marBottom w:val="0"/>
          <w:divBdr>
            <w:top w:val="none" w:sz="0" w:space="0" w:color="auto"/>
            <w:left w:val="none" w:sz="0" w:space="0" w:color="auto"/>
            <w:bottom w:val="none" w:sz="0" w:space="0" w:color="auto"/>
            <w:right w:val="none" w:sz="0" w:space="0" w:color="auto"/>
          </w:divBdr>
          <w:divsChild>
            <w:div w:id="647783774">
              <w:marLeft w:val="0"/>
              <w:marRight w:val="0"/>
              <w:marTop w:val="0"/>
              <w:marBottom w:val="0"/>
              <w:divBdr>
                <w:top w:val="none" w:sz="0" w:space="0" w:color="auto"/>
                <w:left w:val="none" w:sz="0" w:space="0" w:color="auto"/>
                <w:bottom w:val="none" w:sz="0" w:space="0" w:color="auto"/>
                <w:right w:val="none" w:sz="0" w:space="0" w:color="auto"/>
              </w:divBdr>
              <w:divsChild>
                <w:div w:id="448398370">
                  <w:marLeft w:val="0"/>
                  <w:marRight w:val="0"/>
                  <w:marTop w:val="0"/>
                  <w:marBottom w:val="0"/>
                  <w:divBdr>
                    <w:top w:val="none" w:sz="0" w:space="0" w:color="auto"/>
                    <w:left w:val="none" w:sz="0" w:space="0" w:color="auto"/>
                    <w:bottom w:val="none" w:sz="0" w:space="0" w:color="auto"/>
                    <w:right w:val="none" w:sz="0" w:space="0" w:color="auto"/>
                  </w:divBdr>
                  <w:divsChild>
                    <w:div w:id="1115756823">
                      <w:marLeft w:val="0"/>
                      <w:marRight w:val="0"/>
                      <w:marTop w:val="0"/>
                      <w:marBottom w:val="0"/>
                      <w:divBdr>
                        <w:top w:val="none" w:sz="0" w:space="0" w:color="auto"/>
                        <w:left w:val="none" w:sz="0" w:space="0" w:color="auto"/>
                        <w:bottom w:val="none" w:sz="0" w:space="0" w:color="auto"/>
                        <w:right w:val="none" w:sz="0" w:space="0" w:color="auto"/>
                      </w:divBdr>
                      <w:divsChild>
                        <w:div w:id="833958966">
                          <w:marLeft w:val="0"/>
                          <w:marRight w:val="0"/>
                          <w:marTop w:val="0"/>
                          <w:marBottom w:val="0"/>
                          <w:divBdr>
                            <w:top w:val="none" w:sz="0" w:space="0" w:color="auto"/>
                            <w:left w:val="none" w:sz="0" w:space="0" w:color="auto"/>
                            <w:bottom w:val="none" w:sz="0" w:space="0" w:color="auto"/>
                            <w:right w:val="none" w:sz="0" w:space="0" w:color="auto"/>
                          </w:divBdr>
                          <w:divsChild>
                            <w:div w:id="635721298">
                              <w:marLeft w:val="0"/>
                              <w:marRight w:val="0"/>
                              <w:marTop w:val="0"/>
                              <w:marBottom w:val="0"/>
                              <w:divBdr>
                                <w:top w:val="none" w:sz="0" w:space="0" w:color="auto"/>
                                <w:left w:val="none" w:sz="0" w:space="0" w:color="auto"/>
                                <w:bottom w:val="none" w:sz="0" w:space="0" w:color="auto"/>
                                <w:right w:val="none" w:sz="0" w:space="0" w:color="auto"/>
                              </w:divBdr>
                            </w:div>
                          </w:divsChild>
                        </w:div>
                        <w:div w:id="365180820">
                          <w:marLeft w:val="0"/>
                          <w:marRight w:val="0"/>
                          <w:marTop w:val="0"/>
                          <w:marBottom w:val="0"/>
                          <w:divBdr>
                            <w:top w:val="none" w:sz="0" w:space="0" w:color="auto"/>
                            <w:left w:val="none" w:sz="0" w:space="0" w:color="auto"/>
                            <w:bottom w:val="none" w:sz="0" w:space="0" w:color="auto"/>
                            <w:right w:val="none" w:sz="0" w:space="0" w:color="auto"/>
                          </w:divBdr>
                          <w:divsChild>
                            <w:div w:id="284964950">
                              <w:marLeft w:val="0"/>
                              <w:marRight w:val="0"/>
                              <w:marTop w:val="0"/>
                              <w:marBottom w:val="0"/>
                              <w:divBdr>
                                <w:top w:val="none" w:sz="0" w:space="0" w:color="auto"/>
                                <w:left w:val="none" w:sz="0" w:space="0" w:color="auto"/>
                                <w:bottom w:val="none" w:sz="0" w:space="0" w:color="auto"/>
                                <w:right w:val="none" w:sz="0" w:space="0" w:color="auto"/>
                              </w:divBdr>
                            </w:div>
                            <w:div w:id="1205092957">
                              <w:marLeft w:val="0"/>
                              <w:marRight w:val="0"/>
                              <w:marTop w:val="0"/>
                              <w:marBottom w:val="0"/>
                              <w:divBdr>
                                <w:top w:val="none" w:sz="0" w:space="0" w:color="auto"/>
                                <w:left w:val="none" w:sz="0" w:space="0" w:color="auto"/>
                                <w:bottom w:val="none" w:sz="0" w:space="0" w:color="auto"/>
                                <w:right w:val="none" w:sz="0" w:space="0" w:color="auto"/>
                              </w:divBdr>
                            </w:div>
                            <w:div w:id="210012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152489">
                  <w:marLeft w:val="0"/>
                  <w:marRight w:val="0"/>
                  <w:marTop w:val="0"/>
                  <w:marBottom w:val="0"/>
                  <w:divBdr>
                    <w:top w:val="none" w:sz="0" w:space="0" w:color="auto"/>
                    <w:left w:val="none" w:sz="0" w:space="0" w:color="auto"/>
                    <w:bottom w:val="none" w:sz="0" w:space="0" w:color="auto"/>
                    <w:right w:val="none" w:sz="0" w:space="0" w:color="auto"/>
                  </w:divBdr>
                  <w:divsChild>
                    <w:div w:id="1928417635">
                      <w:marLeft w:val="0"/>
                      <w:marRight w:val="0"/>
                      <w:marTop w:val="0"/>
                      <w:marBottom w:val="0"/>
                      <w:divBdr>
                        <w:top w:val="none" w:sz="0" w:space="0" w:color="auto"/>
                        <w:left w:val="none" w:sz="0" w:space="0" w:color="auto"/>
                        <w:bottom w:val="none" w:sz="0" w:space="0" w:color="auto"/>
                        <w:right w:val="none" w:sz="0" w:space="0" w:color="auto"/>
                      </w:divBdr>
                      <w:divsChild>
                        <w:div w:id="1344892912">
                          <w:marLeft w:val="0"/>
                          <w:marRight w:val="0"/>
                          <w:marTop w:val="0"/>
                          <w:marBottom w:val="0"/>
                          <w:divBdr>
                            <w:top w:val="none" w:sz="0" w:space="0" w:color="auto"/>
                            <w:left w:val="none" w:sz="0" w:space="0" w:color="auto"/>
                            <w:bottom w:val="none" w:sz="0" w:space="0" w:color="auto"/>
                            <w:right w:val="none" w:sz="0" w:space="0" w:color="auto"/>
                          </w:divBdr>
                          <w:divsChild>
                            <w:div w:id="652567859">
                              <w:marLeft w:val="0"/>
                              <w:marRight w:val="0"/>
                              <w:marTop w:val="0"/>
                              <w:marBottom w:val="0"/>
                              <w:divBdr>
                                <w:top w:val="none" w:sz="0" w:space="0" w:color="auto"/>
                                <w:left w:val="none" w:sz="0" w:space="0" w:color="auto"/>
                                <w:bottom w:val="none" w:sz="0" w:space="0" w:color="auto"/>
                                <w:right w:val="none" w:sz="0" w:space="0" w:color="auto"/>
                              </w:divBdr>
                            </w:div>
                            <w:div w:id="1846624735">
                              <w:marLeft w:val="0"/>
                              <w:marRight w:val="0"/>
                              <w:marTop w:val="0"/>
                              <w:marBottom w:val="0"/>
                              <w:divBdr>
                                <w:top w:val="none" w:sz="0" w:space="0" w:color="auto"/>
                                <w:left w:val="none" w:sz="0" w:space="0" w:color="auto"/>
                                <w:bottom w:val="none" w:sz="0" w:space="0" w:color="auto"/>
                                <w:right w:val="none" w:sz="0" w:space="0" w:color="auto"/>
                              </w:divBdr>
                            </w:div>
                            <w:div w:id="848298932">
                              <w:marLeft w:val="0"/>
                              <w:marRight w:val="0"/>
                              <w:marTop w:val="0"/>
                              <w:marBottom w:val="0"/>
                              <w:divBdr>
                                <w:top w:val="none" w:sz="0" w:space="0" w:color="auto"/>
                                <w:left w:val="none" w:sz="0" w:space="0" w:color="auto"/>
                                <w:bottom w:val="none" w:sz="0" w:space="0" w:color="auto"/>
                                <w:right w:val="none" w:sz="0" w:space="0" w:color="auto"/>
                              </w:divBdr>
                            </w:div>
                            <w:div w:id="219486209">
                              <w:marLeft w:val="0"/>
                              <w:marRight w:val="0"/>
                              <w:marTop w:val="0"/>
                              <w:marBottom w:val="0"/>
                              <w:divBdr>
                                <w:top w:val="none" w:sz="0" w:space="0" w:color="auto"/>
                                <w:left w:val="none" w:sz="0" w:space="0" w:color="auto"/>
                                <w:bottom w:val="none" w:sz="0" w:space="0" w:color="auto"/>
                                <w:right w:val="none" w:sz="0" w:space="0" w:color="auto"/>
                              </w:divBdr>
                            </w:div>
                            <w:div w:id="1833711992">
                              <w:marLeft w:val="0"/>
                              <w:marRight w:val="0"/>
                              <w:marTop w:val="0"/>
                              <w:marBottom w:val="0"/>
                              <w:divBdr>
                                <w:top w:val="none" w:sz="0" w:space="0" w:color="auto"/>
                                <w:left w:val="none" w:sz="0" w:space="0" w:color="auto"/>
                                <w:bottom w:val="none" w:sz="0" w:space="0" w:color="auto"/>
                                <w:right w:val="none" w:sz="0" w:space="0" w:color="auto"/>
                              </w:divBdr>
                            </w:div>
                            <w:div w:id="1191408705">
                              <w:marLeft w:val="0"/>
                              <w:marRight w:val="0"/>
                              <w:marTop w:val="0"/>
                              <w:marBottom w:val="0"/>
                              <w:divBdr>
                                <w:top w:val="none" w:sz="0" w:space="0" w:color="auto"/>
                                <w:left w:val="none" w:sz="0" w:space="0" w:color="auto"/>
                                <w:bottom w:val="none" w:sz="0" w:space="0" w:color="auto"/>
                                <w:right w:val="none" w:sz="0" w:space="0" w:color="auto"/>
                              </w:divBdr>
                            </w:div>
                            <w:div w:id="2042170336">
                              <w:marLeft w:val="0"/>
                              <w:marRight w:val="0"/>
                              <w:marTop w:val="0"/>
                              <w:marBottom w:val="0"/>
                              <w:divBdr>
                                <w:top w:val="none" w:sz="0" w:space="0" w:color="auto"/>
                                <w:left w:val="none" w:sz="0" w:space="0" w:color="auto"/>
                                <w:bottom w:val="none" w:sz="0" w:space="0" w:color="auto"/>
                                <w:right w:val="none" w:sz="0" w:space="0" w:color="auto"/>
                              </w:divBdr>
                            </w:div>
                            <w:div w:id="432826816">
                              <w:marLeft w:val="0"/>
                              <w:marRight w:val="0"/>
                              <w:marTop w:val="0"/>
                              <w:marBottom w:val="0"/>
                              <w:divBdr>
                                <w:top w:val="none" w:sz="0" w:space="0" w:color="auto"/>
                                <w:left w:val="none" w:sz="0" w:space="0" w:color="auto"/>
                                <w:bottom w:val="none" w:sz="0" w:space="0" w:color="auto"/>
                                <w:right w:val="none" w:sz="0" w:space="0" w:color="auto"/>
                              </w:divBdr>
                            </w:div>
                            <w:div w:id="418138700">
                              <w:marLeft w:val="0"/>
                              <w:marRight w:val="0"/>
                              <w:marTop w:val="0"/>
                              <w:marBottom w:val="0"/>
                              <w:divBdr>
                                <w:top w:val="none" w:sz="0" w:space="0" w:color="auto"/>
                                <w:left w:val="none" w:sz="0" w:space="0" w:color="auto"/>
                                <w:bottom w:val="none" w:sz="0" w:space="0" w:color="auto"/>
                                <w:right w:val="none" w:sz="0" w:space="0" w:color="auto"/>
                              </w:divBdr>
                            </w:div>
                            <w:div w:id="14401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49322">
                      <w:marLeft w:val="0"/>
                      <w:marRight w:val="0"/>
                      <w:marTop w:val="0"/>
                      <w:marBottom w:val="0"/>
                      <w:divBdr>
                        <w:top w:val="none" w:sz="0" w:space="0" w:color="auto"/>
                        <w:left w:val="none" w:sz="0" w:space="0" w:color="auto"/>
                        <w:bottom w:val="none" w:sz="0" w:space="0" w:color="auto"/>
                        <w:right w:val="none" w:sz="0" w:space="0" w:color="auto"/>
                      </w:divBdr>
                    </w:div>
                    <w:div w:id="1482114613">
                      <w:marLeft w:val="0"/>
                      <w:marRight w:val="0"/>
                      <w:marTop w:val="0"/>
                      <w:marBottom w:val="0"/>
                      <w:divBdr>
                        <w:top w:val="none" w:sz="0" w:space="0" w:color="auto"/>
                        <w:left w:val="none" w:sz="0" w:space="0" w:color="auto"/>
                        <w:bottom w:val="none" w:sz="0" w:space="0" w:color="auto"/>
                        <w:right w:val="none" w:sz="0" w:space="0" w:color="auto"/>
                      </w:divBdr>
                      <w:divsChild>
                        <w:div w:id="1545016838">
                          <w:marLeft w:val="0"/>
                          <w:marRight w:val="0"/>
                          <w:marTop w:val="0"/>
                          <w:marBottom w:val="0"/>
                          <w:divBdr>
                            <w:top w:val="none" w:sz="0" w:space="0" w:color="auto"/>
                            <w:left w:val="none" w:sz="0" w:space="0" w:color="auto"/>
                            <w:bottom w:val="none" w:sz="0" w:space="0" w:color="auto"/>
                            <w:right w:val="none" w:sz="0" w:space="0" w:color="auto"/>
                          </w:divBdr>
                        </w:div>
                        <w:div w:id="1683848630">
                          <w:marLeft w:val="0"/>
                          <w:marRight w:val="0"/>
                          <w:marTop w:val="0"/>
                          <w:marBottom w:val="0"/>
                          <w:divBdr>
                            <w:top w:val="none" w:sz="0" w:space="0" w:color="auto"/>
                            <w:left w:val="none" w:sz="0" w:space="0" w:color="auto"/>
                            <w:bottom w:val="none" w:sz="0" w:space="0" w:color="auto"/>
                            <w:right w:val="none" w:sz="0" w:space="0" w:color="auto"/>
                          </w:divBdr>
                        </w:div>
                      </w:divsChild>
                    </w:div>
                    <w:div w:id="118573634">
                      <w:marLeft w:val="0"/>
                      <w:marRight w:val="0"/>
                      <w:marTop w:val="0"/>
                      <w:marBottom w:val="0"/>
                      <w:divBdr>
                        <w:top w:val="none" w:sz="0" w:space="0" w:color="auto"/>
                        <w:left w:val="none" w:sz="0" w:space="0" w:color="auto"/>
                        <w:bottom w:val="none" w:sz="0" w:space="0" w:color="auto"/>
                        <w:right w:val="none" w:sz="0" w:space="0" w:color="auto"/>
                      </w:divBdr>
                    </w:div>
                  </w:divsChild>
                </w:div>
                <w:div w:id="9050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cebook.com/Rojassports"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1850</Words>
  <Characters>1056</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LBS</cp:lastModifiedBy>
  <cp:revision>20</cp:revision>
  <dcterms:created xsi:type="dcterms:W3CDTF">2014-04-30T05:35:00Z</dcterms:created>
  <dcterms:modified xsi:type="dcterms:W3CDTF">2019-06-04T12:47:00Z</dcterms:modified>
</cp:coreProperties>
</file>